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9" w:rsidRPr="00A31591" w:rsidRDefault="003F12C9">
      <w:pPr>
        <w:rPr>
          <w:rFonts w:ascii="Verdana" w:hAnsi="Verdana"/>
          <w:color w:val="000000"/>
          <w:sz w:val="18"/>
          <w:szCs w:val="18"/>
        </w:rPr>
      </w:pPr>
    </w:p>
    <w:p w:rsidR="003F12C9" w:rsidRPr="002C2E98" w:rsidRDefault="003F12C9">
      <w:pPr>
        <w:rPr>
          <w:rFonts w:ascii="Verdana" w:hAnsi="Verdana"/>
          <w:color w:val="000000"/>
          <w:sz w:val="18"/>
          <w:szCs w:val="18"/>
        </w:rPr>
      </w:pPr>
    </w:p>
    <w:p w:rsidR="003F5647" w:rsidRPr="00AB688D" w:rsidRDefault="003F5647" w:rsidP="003F5647">
      <w:pPr>
        <w:tabs>
          <w:tab w:val="left" w:pos="0"/>
        </w:tabs>
        <w:jc w:val="center"/>
        <w:rPr>
          <w:lang w:val="en-GB"/>
        </w:rPr>
      </w:pPr>
    </w:p>
    <w:p w:rsidR="003F5647" w:rsidRPr="00167C55" w:rsidRDefault="003746BC" w:rsidP="003F5647">
      <w:pPr>
        <w:ind w:left="-540" w:right="-288"/>
        <w:rPr>
          <w:rFonts w:ascii="Trebuchet MS" w:hAnsi="Trebuchet MS"/>
          <w:b/>
          <w:color w:val="3366CC"/>
          <w:sz w:val="56"/>
          <w:szCs w:val="56"/>
          <w:u w:val="single"/>
        </w:rPr>
      </w:pPr>
      <w:r>
        <w:rPr>
          <w:noProof/>
          <w:color w:val="3366C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680720" cy="999490"/>
            <wp:effectExtent l="19050" t="0" r="5080" b="0"/>
            <wp:wrapSquare wrapText="right"/>
            <wp:docPr id="3" name="Картина 3" descr="Svishtov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ishtovMunicip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647" w:rsidRPr="00872343">
        <w:rPr>
          <w:rFonts w:ascii="Trebuchet MS" w:hAnsi="Trebuchet MS"/>
          <w:b/>
          <w:color w:val="3366CC"/>
          <w:sz w:val="56"/>
          <w:szCs w:val="56"/>
          <w:lang w:val="ru-RU"/>
        </w:rPr>
        <w:t xml:space="preserve">    </w:t>
      </w:r>
      <w:r w:rsidR="003F5647">
        <w:rPr>
          <w:rFonts w:ascii="Trebuchet MS" w:hAnsi="Trebuchet MS"/>
          <w:b/>
          <w:color w:val="3366CC"/>
          <w:sz w:val="56"/>
          <w:szCs w:val="56"/>
        </w:rPr>
        <w:tab/>
      </w:r>
      <w:r w:rsidR="003F5647">
        <w:rPr>
          <w:rFonts w:ascii="Trebuchet MS" w:hAnsi="Trebuchet MS"/>
          <w:b/>
          <w:color w:val="3366CC"/>
          <w:sz w:val="56"/>
          <w:szCs w:val="56"/>
          <w:u w:val="single"/>
        </w:rPr>
        <w:t>О Б Щ И Н А   С В И Щ О В</w:t>
      </w:r>
    </w:p>
    <w:p w:rsidR="003F5647" w:rsidRPr="00167C55" w:rsidRDefault="003F5647" w:rsidP="003F5647">
      <w:pPr>
        <w:tabs>
          <w:tab w:val="left" w:pos="0"/>
        </w:tabs>
        <w:jc w:val="center"/>
        <w:rPr>
          <w:rFonts w:ascii="Trebuchet MS" w:hAnsi="Trebuchet MS"/>
        </w:rPr>
      </w:pPr>
    </w:p>
    <w:p w:rsidR="00B441F3" w:rsidRPr="00872343" w:rsidRDefault="00B441F3" w:rsidP="003F5647">
      <w:pPr>
        <w:tabs>
          <w:tab w:val="left" w:pos="0"/>
        </w:tabs>
        <w:rPr>
          <w:lang w:val="ru-RU"/>
        </w:rPr>
      </w:pPr>
    </w:p>
    <w:p w:rsidR="00E22246" w:rsidRDefault="00E22246" w:rsidP="00C67F40">
      <w:pPr>
        <w:jc w:val="center"/>
        <w:rPr>
          <w:b/>
          <w:sz w:val="52"/>
          <w:szCs w:val="52"/>
        </w:rPr>
      </w:pPr>
    </w:p>
    <w:p w:rsidR="009B3FFD" w:rsidRPr="001359E2" w:rsidRDefault="00C67F40" w:rsidP="00C67F40">
      <w:pPr>
        <w:jc w:val="center"/>
        <w:rPr>
          <w:b/>
          <w:sz w:val="52"/>
          <w:szCs w:val="52"/>
        </w:rPr>
      </w:pPr>
      <w:r w:rsidRPr="001359E2">
        <w:rPr>
          <w:b/>
          <w:sz w:val="52"/>
          <w:szCs w:val="52"/>
        </w:rPr>
        <w:t>ПОКАНА</w:t>
      </w:r>
    </w:p>
    <w:p w:rsidR="00CF7DDC" w:rsidRDefault="00C67F40" w:rsidP="00930E93">
      <w:pPr>
        <w:jc w:val="center"/>
        <w:rPr>
          <w:sz w:val="32"/>
          <w:szCs w:val="32"/>
        </w:rPr>
      </w:pPr>
      <w:r w:rsidRPr="00082BA6">
        <w:rPr>
          <w:b/>
          <w:sz w:val="32"/>
          <w:szCs w:val="32"/>
        </w:rPr>
        <w:t>ЗА</w:t>
      </w:r>
      <w:r w:rsidR="00A56852" w:rsidRPr="00082BA6">
        <w:rPr>
          <w:b/>
          <w:sz w:val="32"/>
          <w:szCs w:val="32"/>
        </w:rPr>
        <w:t xml:space="preserve"> </w:t>
      </w:r>
      <w:r w:rsidR="008D2350" w:rsidRPr="00082BA6">
        <w:rPr>
          <w:b/>
          <w:sz w:val="32"/>
          <w:szCs w:val="32"/>
        </w:rPr>
        <w:t>ОБЩЕСТВЕНО ОБСЪЖДАНЕ НА ПРО</w:t>
      </w:r>
      <w:r w:rsidR="00CA6F97">
        <w:rPr>
          <w:b/>
          <w:sz w:val="32"/>
          <w:szCs w:val="32"/>
        </w:rPr>
        <w:t xml:space="preserve">ЦЕДУРА ПО </w:t>
      </w:r>
      <w:r w:rsidR="005360D1">
        <w:rPr>
          <w:b/>
          <w:sz w:val="32"/>
          <w:szCs w:val="32"/>
        </w:rPr>
        <w:t>ОСИГУРЯВАНЕ НА</w:t>
      </w:r>
      <w:r w:rsidR="00B314C7" w:rsidRPr="00082BA6">
        <w:rPr>
          <w:b/>
          <w:sz w:val="32"/>
          <w:szCs w:val="32"/>
        </w:rPr>
        <w:t xml:space="preserve"> </w:t>
      </w:r>
      <w:r w:rsidR="00B314C7">
        <w:rPr>
          <w:b/>
          <w:sz w:val="32"/>
          <w:szCs w:val="32"/>
        </w:rPr>
        <w:t xml:space="preserve">СЪФИНАНСИРАНЕ </w:t>
      </w:r>
      <w:r w:rsidR="008D2350" w:rsidRPr="00082BA6">
        <w:rPr>
          <w:b/>
          <w:sz w:val="32"/>
          <w:szCs w:val="32"/>
        </w:rPr>
        <w:t>НА</w:t>
      </w:r>
      <w:r w:rsidRPr="00082BA6">
        <w:rPr>
          <w:b/>
          <w:sz w:val="32"/>
          <w:szCs w:val="32"/>
        </w:rPr>
        <w:t xml:space="preserve"> ОБЩИНА СВИЩОВ</w:t>
      </w:r>
      <w:r w:rsidR="00C243A2">
        <w:rPr>
          <w:b/>
          <w:sz w:val="32"/>
          <w:szCs w:val="32"/>
        </w:rPr>
        <w:t xml:space="preserve"> ПО ОПЕРАТИВНА ПРОГРАМА</w:t>
      </w:r>
      <w:r w:rsidR="008D2350" w:rsidRPr="00082BA6">
        <w:rPr>
          <w:b/>
          <w:sz w:val="32"/>
          <w:szCs w:val="32"/>
        </w:rPr>
        <w:t xml:space="preserve"> НА Е</w:t>
      </w:r>
      <w:r w:rsidR="00A56852" w:rsidRPr="00082BA6">
        <w:rPr>
          <w:b/>
          <w:sz w:val="32"/>
          <w:szCs w:val="32"/>
        </w:rPr>
        <w:t xml:space="preserve">ВРОПЕЙСКИЯ </w:t>
      </w:r>
      <w:r w:rsidR="008D2350" w:rsidRPr="00082BA6">
        <w:rPr>
          <w:b/>
          <w:sz w:val="32"/>
          <w:szCs w:val="32"/>
        </w:rPr>
        <w:t>С</w:t>
      </w:r>
      <w:r w:rsidR="00A56852" w:rsidRPr="00082BA6">
        <w:rPr>
          <w:b/>
          <w:sz w:val="32"/>
          <w:szCs w:val="32"/>
        </w:rPr>
        <w:t>ЪЮЗ</w:t>
      </w:r>
    </w:p>
    <w:p w:rsidR="00930E93" w:rsidRPr="00930E93" w:rsidRDefault="00930E93" w:rsidP="00930E93">
      <w:pPr>
        <w:jc w:val="center"/>
        <w:rPr>
          <w:sz w:val="32"/>
          <w:szCs w:val="32"/>
        </w:rPr>
      </w:pPr>
    </w:p>
    <w:p w:rsidR="003F12C9" w:rsidRPr="001359E2" w:rsidRDefault="000E7274" w:rsidP="00A80816">
      <w:pPr>
        <w:shd w:val="clear" w:color="auto" w:fill="FFFFFF"/>
        <w:spacing w:before="100" w:beforeAutospacing="1" w:after="100" w:afterAutospacing="1"/>
        <w:jc w:val="both"/>
        <w:rPr>
          <w:b/>
          <w:caps/>
        </w:rPr>
      </w:pPr>
      <w:r>
        <w:rPr>
          <w:b/>
          <w:caps/>
          <w:lang w:val="en-US"/>
        </w:rPr>
        <w:tab/>
      </w:r>
      <w:r w:rsidR="003F12C9" w:rsidRPr="00082BA6">
        <w:rPr>
          <w:b/>
          <w:caps/>
        </w:rPr>
        <w:t>Уважаеми съграждани</w:t>
      </w:r>
      <w:r w:rsidR="003F12C9" w:rsidRPr="001359E2">
        <w:rPr>
          <w:b/>
          <w:caps/>
        </w:rPr>
        <w:t>,</w:t>
      </w:r>
    </w:p>
    <w:p w:rsidR="000E7274" w:rsidRDefault="003F12C9" w:rsidP="000E7274">
      <w:pPr>
        <w:shd w:val="clear" w:color="auto" w:fill="FFFFFF"/>
        <w:ind w:firstLine="708"/>
        <w:jc w:val="both"/>
      </w:pPr>
      <w:r w:rsidRPr="001359E2">
        <w:t xml:space="preserve">Община </w:t>
      </w:r>
      <w:r w:rsidR="00E7213C" w:rsidRPr="001359E2">
        <w:t>Свищов</w:t>
      </w:r>
      <w:r w:rsidRPr="001359E2">
        <w:t>, на основание чл. 15</w:t>
      </w:r>
      <w:r w:rsidR="00A80816" w:rsidRPr="001359E2">
        <w:t>, ал. 1</w:t>
      </w:r>
      <w:r w:rsidRPr="001359E2">
        <w:t xml:space="preserve"> от Закона за общинския дълг</w:t>
      </w:r>
      <w:r w:rsidR="00A56852">
        <w:t xml:space="preserve"> и в съответствие с Наредбата за провеждане на общ</w:t>
      </w:r>
      <w:r w:rsidR="002D440A">
        <w:t xml:space="preserve">ествено обсъждане за поемане на </w:t>
      </w:r>
      <w:r w:rsidR="00A56852">
        <w:t xml:space="preserve">общински дълг от Община Свищов, </w:t>
      </w:r>
      <w:r w:rsidR="00A80816" w:rsidRPr="001359E2">
        <w:rPr>
          <w:b/>
        </w:rPr>
        <w:t xml:space="preserve">ОТПРАВЯ ПОКАНА ЗА </w:t>
      </w:r>
      <w:r w:rsidR="00C67F40" w:rsidRPr="001359E2">
        <w:rPr>
          <w:b/>
        </w:rPr>
        <w:t>ОБЩЕСТВЕНО</w:t>
      </w:r>
      <w:r w:rsidR="00A80816" w:rsidRPr="001359E2">
        <w:rPr>
          <w:b/>
        </w:rPr>
        <w:t xml:space="preserve"> ОБСЪЖДАНЕ</w:t>
      </w:r>
      <w:r w:rsidRPr="001359E2">
        <w:t xml:space="preserve"> </w:t>
      </w:r>
      <w:r w:rsidR="00A80816" w:rsidRPr="001359E2">
        <w:t xml:space="preserve">за поемане на </w:t>
      </w:r>
      <w:r w:rsidR="00483AB4">
        <w:t xml:space="preserve">дългосрочен </w:t>
      </w:r>
      <w:r w:rsidR="00A80816" w:rsidRPr="001359E2">
        <w:t>общински дълг</w:t>
      </w:r>
      <w:r w:rsidR="00AB31DF" w:rsidRPr="00AB31DF">
        <w:rPr>
          <w:lang w:val="ru-RU"/>
        </w:rPr>
        <w:t>,</w:t>
      </w:r>
      <w:r w:rsidR="003E2986">
        <w:t xml:space="preserve"> </w:t>
      </w:r>
      <w:r w:rsidR="00AB31DF" w:rsidRPr="001359E2">
        <w:rPr>
          <w:rStyle w:val="FontStyle49"/>
          <w:lang w:val="ru-RU"/>
        </w:rPr>
        <w:t xml:space="preserve">финансиран по реда </w:t>
      </w:r>
      <w:r w:rsidR="00481E73">
        <w:rPr>
          <w:rStyle w:val="FontStyle49"/>
          <w:lang w:val="ru-RU"/>
        </w:rPr>
        <w:t>на</w:t>
      </w:r>
      <w:r w:rsidR="00AB31DF" w:rsidRPr="003336F8">
        <w:rPr>
          <w:rStyle w:val="FontStyle49"/>
        </w:rPr>
        <w:t xml:space="preserve"> чл. 19 а от Закона за о</w:t>
      </w:r>
      <w:r w:rsidR="00566B78">
        <w:rPr>
          <w:rStyle w:val="FontStyle49"/>
        </w:rPr>
        <w:t>бщинския дълг /ЗОД/</w:t>
      </w:r>
      <w:r w:rsidR="004F6C2B">
        <w:rPr>
          <w:rStyle w:val="FontStyle49"/>
          <w:lang w:val="en-US"/>
        </w:rPr>
        <w:t xml:space="preserve"> </w:t>
      </w:r>
      <w:r w:rsidR="006347FF">
        <w:rPr>
          <w:rStyle w:val="FontStyle49"/>
        </w:rPr>
        <w:t>и/или чл. 142, ал. 1 от Закона за публичните финанси</w:t>
      </w:r>
      <w:r w:rsidR="00481E73">
        <w:rPr>
          <w:rStyle w:val="FontStyle49"/>
        </w:rPr>
        <w:t xml:space="preserve"> /ЗПФ/</w:t>
      </w:r>
      <w:r w:rsidR="00566B78">
        <w:rPr>
          <w:rStyle w:val="FontStyle49"/>
        </w:rPr>
        <w:t>,</w:t>
      </w:r>
      <w:r w:rsidR="003336F8" w:rsidRPr="003336F8">
        <w:rPr>
          <w:rStyle w:val="FontStyle49"/>
          <w:color w:val="FF0000"/>
        </w:rPr>
        <w:t xml:space="preserve"> </w:t>
      </w:r>
      <w:r w:rsidR="005A523C">
        <w:t>за</w:t>
      </w:r>
      <w:r w:rsidR="00C243A2">
        <w:t xml:space="preserve"> осигуряване на съфинансиране на </w:t>
      </w:r>
      <w:r w:rsidR="00566B78">
        <w:t xml:space="preserve">финансова корекция в размер на 10 % от стойността на договора за строителство № 600/31.10.2013 г. по проект № </w:t>
      </w:r>
      <w:r w:rsidR="00566B78">
        <w:rPr>
          <w:lang w:val="en-US"/>
        </w:rPr>
        <w:t xml:space="preserve">DIR-5112122-3-68 </w:t>
      </w:r>
      <w:r w:rsidR="00566B78">
        <w:t xml:space="preserve">„Изграждане на регионална система за управление на отпадъците в регион Левски (Никопол)”, договор за безвъзмездна финансова помощ № </w:t>
      </w:r>
      <w:r w:rsidR="00566B78">
        <w:rPr>
          <w:lang w:val="en-US"/>
        </w:rPr>
        <w:t>DIR-5112122</w:t>
      </w:r>
      <w:r w:rsidR="00566B78">
        <w:t>-С006 от 22.08.2012 г. от Оперативна програма „Околна среда 2007 – 2013 г.”.</w:t>
      </w:r>
    </w:p>
    <w:p w:rsidR="009911B6" w:rsidRDefault="009911B6" w:rsidP="000E7274">
      <w:pPr>
        <w:shd w:val="clear" w:color="auto" w:fill="FFFFFF"/>
        <w:ind w:firstLine="708"/>
        <w:jc w:val="both"/>
      </w:pPr>
    </w:p>
    <w:p w:rsidR="00566B78" w:rsidRDefault="00566B78" w:rsidP="000E7274">
      <w:pPr>
        <w:shd w:val="clear" w:color="auto" w:fill="FFFFFF"/>
        <w:ind w:firstLine="708"/>
        <w:jc w:val="both"/>
      </w:pPr>
      <w:r w:rsidRPr="00566B78">
        <w:rPr>
          <w:b/>
        </w:rPr>
        <w:t>Номер на договора за БФП:</w:t>
      </w:r>
      <w:r>
        <w:rPr>
          <w:b/>
        </w:rPr>
        <w:t xml:space="preserve"> </w:t>
      </w:r>
      <w:r>
        <w:rPr>
          <w:lang w:val="en-US"/>
        </w:rPr>
        <w:t>DIR-5112122</w:t>
      </w:r>
      <w:r>
        <w:t>-С006 от 22.08.2012 г.;</w:t>
      </w:r>
    </w:p>
    <w:p w:rsidR="009911B6" w:rsidRDefault="009911B6" w:rsidP="000E7274">
      <w:pPr>
        <w:shd w:val="clear" w:color="auto" w:fill="FFFFFF"/>
        <w:ind w:firstLine="708"/>
        <w:jc w:val="both"/>
      </w:pPr>
    </w:p>
    <w:p w:rsidR="00566B78" w:rsidRDefault="00566B78" w:rsidP="000E7274">
      <w:pPr>
        <w:shd w:val="clear" w:color="auto" w:fill="FFFFFF"/>
        <w:ind w:firstLine="708"/>
        <w:jc w:val="both"/>
      </w:pPr>
      <w:r w:rsidRPr="00664388">
        <w:rPr>
          <w:b/>
        </w:rPr>
        <w:t>Бенефициент:</w:t>
      </w:r>
      <w:r>
        <w:t xml:space="preserve"> Община Никопол;</w:t>
      </w:r>
    </w:p>
    <w:p w:rsidR="00664388" w:rsidRDefault="00664388" w:rsidP="000E7274">
      <w:pPr>
        <w:shd w:val="clear" w:color="auto" w:fill="FFFFFF"/>
        <w:ind w:firstLine="708"/>
        <w:jc w:val="both"/>
      </w:pPr>
    </w:p>
    <w:p w:rsidR="00664388" w:rsidRPr="00664388" w:rsidRDefault="00664388" w:rsidP="000E7274">
      <w:pPr>
        <w:shd w:val="clear" w:color="auto" w:fill="FFFFFF"/>
        <w:ind w:firstLine="708"/>
        <w:jc w:val="both"/>
        <w:rPr>
          <w:b/>
        </w:rPr>
      </w:pPr>
      <w:r w:rsidRPr="00664388">
        <w:rPr>
          <w:b/>
        </w:rPr>
        <w:t>Общи параметри на проекта:</w:t>
      </w:r>
    </w:p>
    <w:p w:rsidR="000E7274" w:rsidRDefault="000E7274" w:rsidP="000E7274">
      <w:pPr>
        <w:shd w:val="clear" w:color="auto" w:fill="FFFFFF"/>
        <w:ind w:firstLine="708"/>
        <w:jc w:val="both"/>
        <w:rPr>
          <w:lang w:val="en-US"/>
        </w:rPr>
      </w:pPr>
    </w:p>
    <w:p w:rsidR="00A64B46" w:rsidRPr="000E7274" w:rsidRDefault="003E11FA" w:rsidP="000E7274">
      <w:pPr>
        <w:shd w:val="clear" w:color="auto" w:fill="FFFFFF"/>
        <w:ind w:firstLine="708"/>
        <w:jc w:val="both"/>
        <w:rPr>
          <w:lang w:val="ru-RU"/>
        </w:rPr>
      </w:pPr>
      <w:r>
        <w:rPr>
          <w:b/>
        </w:rPr>
        <w:t>1</w:t>
      </w:r>
      <w:r w:rsidR="00C67F40" w:rsidRPr="001359E2">
        <w:rPr>
          <w:b/>
        </w:rPr>
        <w:t xml:space="preserve">. </w:t>
      </w:r>
      <w:r w:rsidRPr="003E11FA">
        <w:rPr>
          <w:b/>
        </w:rPr>
        <w:t>Предмет:</w:t>
      </w:r>
      <w:r w:rsidR="00467929" w:rsidRPr="001359E2">
        <w:t xml:space="preserve"> </w:t>
      </w:r>
      <w:r w:rsidR="005360D1">
        <w:t>„Изграждане на регионална система за управление на отпадъците в регион Левски (Никопол)</w:t>
      </w:r>
      <w:r w:rsidR="0085013A" w:rsidRPr="003E2986">
        <w:rPr>
          <w:lang w:val="ru-RU"/>
        </w:rPr>
        <w:t>”</w:t>
      </w:r>
      <w:r w:rsidRPr="003E11FA">
        <w:t>.</w:t>
      </w:r>
    </w:p>
    <w:p w:rsidR="000E7274" w:rsidRDefault="003E11FA" w:rsidP="00D62393">
      <w:pPr>
        <w:autoSpaceDE w:val="0"/>
        <w:autoSpaceDN w:val="0"/>
        <w:adjustRightInd w:val="0"/>
        <w:jc w:val="both"/>
        <w:rPr>
          <w:rStyle w:val="FontStyle49"/>
          <w:b/>
          <w:lang w:val="ru-RU"/>
        </w:rPr>
      </w:pPr>
      <w:r>
        <w:rPr>
          <w:rFonts w:eastAsia="TimesNewRoman"/>
        </w:rPr>
        <w:tab/>
      </w:r>
      <w:r w:rsidRPr="003E11FA">
        <w:rPr>
          <w:rFonts w:eastAsia="TimesNewRoman"/>
          <w:b/>
        </w:rPr>
        <w:t>2.</w:t>
      </w:r>
      <w:r>
        <w:rPr>
          <w:rFonts w:eastAsia="TimesNewRoman"/>
        </w:rPr>
        <w:t xml:space="preserve"> </w:t>
      </w:r>
      <w:r w:rsidRPr="0031094B">
        <w:rPr>
          <w:b/>
        </w:rPr>
        <w:t xml:space="preserve">Обща стойност на одобреният проект: </w:t>
      </w:r>
      <w:r w:rsidRPr="0031094B">
        <w:rPr>
          <w:rStyle w:val="FontStyle49"/>
          <w:b/>
          <w:lang w:val="en-US"/>
        </w:rPr>
        <w:t>43 170 924,24</w:t>
      </w:r>
      <w:r w:rsidRPr="0031094B">
        <w:rPr>
          <w:rStyle w:val="FontStyle49"/>
          <w:b/>
          <w:lang w:val="ru-RU"/>
        </w:rPr>
        <w:t xml:space="preserve"> </w:t>
      </w:r>
      <w:r w:rsidRPr="0031094B">
        <w:rPr>
          <w:b/>
        </w:rPr>
        <w:t>лв</w:t>
      </w:r>
      <w:r>
        <w:rPr>
          <w:b/>
        </w:rPr>
        <w:t>.</w:t>
      </w:r>
    </w:p>
    <w:p w:rsidR="003E11FA" w:rsidRDefault="003E11FA" w:rsidP="00D62393">
      <w:pPr>
        <w:autoSpaceDE w:val="0"/>
        <w:autoSpaceDN w:val="0"/>
        <w:adjustRightInd w:val="0"/>
        <w:jc w:val="both"/>
        <w:rPr>
          <w:rStyle w:val="FontStyle49"/>
          <w:b/>
          <w:lang w:val="ru-RU"/>
        </w:rPr>
      </w:pPr>
      <w:r>
        <w:rPr>
          <w:rStyle w:val="FontStyle49"/>
          <w:b/>
          <w:lang w:val="ru-RU"/>
        </w:rPr>
        <w:tab/>
        <w:t>3. Начин на финансиране:</w:t>
      </w:r>
    </w:p>
    <w:p w:rsidR="003E11FA" w:rsidRDefault="003E11FA" w:rsidP="003E11FA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БФП в размер на 94,4 % от стойността на договора или 40 752 469,76 лв.,</w:t>
      </w:r>
    </w:p>
    <w:p w:rsidR="008D4488" w:rsidRDefault="003E11FA" w:rsidP="008D4488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Собствено участие на общините – партньори по договора 5,6 % или 2 418 454,48 в., от </w:t>
      </w:r>
      <w:r w:rsidR="008D4488">
        <w:rPr>
          <w:rFonts w:eastAsia="TimesNewRoman"/>
        </w:rPr>
        <w:t>които 40,25 % или 973 427,93 лв. финансово участие на Община Свищов.</w:t>
      </w:r>
    </w:p>
    <w:p w:rsidR="00D8258A" w:rsidRDefault="00D8258A" w:rsidP="00D8258A">
      <w:pPr>
        <w:jc w:val="both"/>
        <w:rPr>
          <w:b/>
        </w:rPr>
      </w:pPr>
    </w:p>
    <w:p w:rsidR="00930E93" w:rsidRPr="00930E93" w:rsidRDefault="00D8258A" w:rsidP="0058192A">
      <w:pPr>
        <w:jc w:val="both"/>
        <w:rPr>
          <w:b/>
        </w:rPr>
      </w:pPr>
      <w:r>
        <w:rPr>
          <w:b/>
        </w:rPr>
        <w:tab/>
      </w:r>
      <w:r w:rsidR="008D4488">
        <w:rPr>
          <w:b/>
        </w:rPr>
        <w:t>Предмет на обсъждането</w:t>
      </w:r>
      <w:r w:rsidR="0058192A">
        <w:rPr>
          <w:b/>
        </w:rPr>
        <w:t>:</w:t>
      </w:r>
    </w:p>
    <w:p w:rsidR="0058192A" w:rsidRDefault="00930E93" w:rsidP="0058192A">
      <w:pPr>
        <w:jc w:val="both"/>
      </w:pPr>
      <w:r>
        <w:tab/>
      </w:r>
      <w:r w:rsidR="0058192A">
        <w:rPr>
          <w:b/>
        </w:rPr>
        <w:t xml:space="preserve">1. </w:t>
      </w:r>
      <w:r w:rsidR="0058192A">
        <w:t xml:space="preserve">Поемане на дългосрочен общински дълг под формата на временен безлихвен заем от Министерство на финансите, съгласно </w:t>
      </w:r>
      <w:r w:rsidR="0058192A">
        <w:rPr>
          <w:rStyle w:val="FontStyle49"/>
        </w:rPr>
        <w:t>чл. 142, ал. 1 от Закона за публичните финанси</w:t>
      </w:r>
      <w:r w:rsidR="0058192A">
        <w:t xml:space="preserve"> и чл. 99, ал. 1 от Закона за държавния бюджет на Република България за 2015 г. за осигуряване на съфинансиране на наложената финансова корекция в размер на 10 % от стойността на договора за строителство № 600/31.10.2013 г., според дяловото участие на Община Свищов 40,25 % - 1 238 518,28 лв.</w:t>
      </w:r>
    </w:p>
    <w:p w:rsidR="0058192A" w:rsidRDefault="0058192A" w:rsidP="00AD45D2">
      <w:pPr>
        <w:jc w:val="both"/>
        <w:rPr>
          <w:b/>
        </w:rPr>
      </w:pPr>
    </w:p>
    <w:p w:rsidR="0058192A" w:rsidRDefault="0058192A" w:rsidP="00AD45D2">
      <w:pPr>
        <w:jc w:val="both"/>
        <w:rPr>
          <w:b/>
        </w:rPr>
      </w:pPr>
      <w:r>
        <w:rPr>
          <w:b/>
        </w:rPr>
        <w:tab/>
      </w:r>
    </w:p>
    <w:p w:rsidR="0058192A" w:rsidRDefault="0058192A" w:rsidP="00AD45D2">
      <w:pPr>
        <w:jc w:val="both"/>
        <w:rPr>
          <w:b/>
        </w:rPr>
      </w:pPr>
    </w:p>
    <w:p w:rsidR="0058192A" w:rsidRDefault="0058192A" w:rsidP="00AD45D2">
      <w:pPr>
        <w:jc w:val="both"/>
        <w:rPr>
          <w:b/>
        </w:rPr>
      </w:pPr>
    </w:p>
    <w:p w:rsidR="00930E93" w:rsidRDefault="00930E93" w:rsidP="004F6C2B">
      <w:pPr>
        <w:jc w:val="both"/>
        <w:rPr>
          <w:b/>
        </w:rPr>
      </w:pPr>
    </w:p>
    <w:p w:rsidR="00930E93" w:rsidRDefault="00930E93" w:rsidP="004F6C2B">
      <w:pPr>
        <w:jc w:val="both"/>
        <w:rPr>
          <w:b/>
        </w:rPr>
      </w:pPr>
    </w:p>
    <w:p w:rsidR="00930E93" w:rsidRDefault="00930E93" w:rsidP="004F6C2B">
      <w:pPr>
        <w:jc w:val="both"/>
        <w:rPr>
          <w:b/>
        </w:rPr>
      </w:pPr>
      <w:r>
        <w:rPr>
          <w:b/>
        </w:rPr>
        <w:tab/>
      </w:r>
    </w:p>
    <w:p w:rsidR="00AD45D2" w:rsidRPr="00930E93" w:rsidRDefault="00F32095" w:rsidP="00AD45D2">
      <w:pPr>
        <w:jc w:val="both"/>
      </w:pPr>
      <w:r>
        <w:rPr>
          <w:b/>
          <w:lang w:val="en-US"/>
        </w:rPr>
        <w:tab/>
      </w:r>
      <w:r w:rsidR="0058192A">
        <w:rPr>
          <w:b/>
        </w:rPr>
        <w:t>2.</w:t>
      </w:r>
      <w:r w:rsidR="00481E73">
        <w:rPr>
          <w:b/>
        </w:rPr>
        <w:t xml:space="preserve"> </w:t>
      </w:r>
      <w:r w:rsidR="008D4488">
        <w:t>Поемане на дългосрочен общински дълг под формата на кредит от „Фонд за органите на местното самоуправление в България – ФЛАГ” ЕАД</w:t>
      </w:r>
      <w:r w:rsidR="001F5E31">
        <w:t>, съгласно</w:t>
      </w:r>
      <w:r w:rsidR="00295400">
        <w:t xml:space="preserve"> </w:t>
      </w:r>
      <w:r w:rsidR="001F5E31" w:rsidRPr="003336F8">
        <w:rPr>
          <w:rStyle w:val="FontStyle49"/>
        </w:rPr>
        <w:t>чл. 19 а от Закона за о</w:t>
      </w:r>
      <w:r w:rsidR="001F5E31">
        <w:rPr>
          <w:rStyle w:val="FontStyle49"/>
        </w:rPr>
        <w:t>бщинския дълг</w:t>
      </w:r>
      <w:r w:rsidR="008D4488">
        <w:t xml:space="preserve"> за осигуряване на съфинансиране на наложената финансова корекция в размер на 10 % от стойността на договора за строителство № </w:t>
      </w:r>
      <w:r w:rsidR="00AD45D2">
        <w:t>600/31.10.2013 г., според дяловото участие на Община Свищов 40,25 % - 1 238 518,28 лв.</w:t>
      </w:r>
    </w:p>
    <w:p w:rsidR="00AD45D2" w:rsidRDefault="00AD45D2" w:rsidP="00AD45D2">
      <w:pPr>
        <w:jc w:val="both"/>
        <w:rPr>
          <w:b/>
        </w:rPr>
      </w:pPr>
      <w:r>
        <w:rPr>
          <w:lang w:val="ru-RU"/>
        </w:rPr>
        <w:tab/>
      </w:r>
      <w:r>
        <w:rPr>
          <w:b/>
        </w:rPr>
        <w:t xml:space="preserve">Размер на кредита за </w:t>
      </w:r>
      <w:proofErr w:type="spellStart"/>
      <w:r>
        <w:rPr>
          <w:b/>
        </w:rPr>
        <w:t>съфинансиране</w:t>
      </w:r>
      <w:proofErr w:type="spellEnd"/>
      <w:r>
        <w:rPr>
          <w:b/>
        </w:rPr>
        <w:t xml:space="preserve"> – </w:t>
      </w:r>
      <w:r w:rsidR="006C73B2">
        <w:rPr>
          <w:b/>
        </w:rPr>
        <w:t>до 1 620 000</w:t>
      </w:r>
      <w:r>
        <w:rPr>
          <w:b/>
        </w:rPr>
        <w:t xml:space="preserve"> лв. </w:t>
      </w:r>
      <w:r w:rsidR="006C73B2">
        <w:rPr>
          <w:b/>
        </w:rPr>
        <w:t>/Един милион</w:t>
      </w:r>
      <w:r w:rsidR="006C73B2">
        <w:rPr>
          <w:b/>
          <w:lang w:val="en-US"/>
        </w:rPr>
        <w:t xml:space="preserve"> </w:t>
      </w:r>
      <w:r w:rsidR="006C73B2">
        <w:rPr>
          <w:b/>
        </w:rPr>
        <w:t>шестстотин и двадесет хиляди лв.</w:t>
      </w:r>
      <w:r>
        <w:rPr>
          <w:b/>
        </w:rPr>
        <w:t>/.</w:t>
      </w:r>
    </w:p>
    <w:p w:rsidR="006347FF" w:rsidRPr="00930E93" w:rsidRDefault="00AD45D2" w:rsidP="00AD45D2">
      <w:pPr>
        <w:jc w:val="both"/>
        <w:rPr>
          <w:b/>
        </w:rPr>
      </w:pPr>
      <w:r>
        <w:rPr>
          <w:b/>
        </w:rPr>
        <w:tab/>
        <w:t>Срок за погасяване на</w:t>
      </w:r>
      <w:r w:rsidR="006C73B2">
        <w:rPr>
          <w:b/>
        </w:rPr>
        <w:t xml:space="preserve"> кредита за съфинансиране – до 10 (дес</w:t>
      </w:r>
      <w:r>
        <w:rPr>
          <w:b/>
        </w:rPr>
        <w:t>ет) години.</w:t>
      </w:r>
    </w:p>
    <w:p w:rsidR="000B7A8E" w:rsidRPr="00AD45D2" w:rsidRDefault="00AD45D2" w:rsidP="00AD45D2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C67F40" w:rsidRPr="00AD45D2">
        <w:rPr>
          <w:b/>
        </w:rPr>
        <w:t xml:space="preserve">Начин на обезпечаване: </w:t>
      </w:r>
      <w:r w:rsidR="00C67F40" w:rsidRPr="001359E2">
        <w:t>Бъдещи собствени приходи на Община Свищов и обща изравнителна субсидия.</w:t>
      </w:r>
    </w:p>
    <w:p w:rsidR="000B7A8E" w:rsidRPr="000B7A8E" w:rsidRDefault="000B7A8E" w:rsidP="000B7A8E">
      <w:pPr>
        <w:spacing w:after="80"/>
        <w:ind w:firstLine="357"/>
        <w:jc w:val="both"/>
        <w:rPr>
          <w:lang w:val="en-US"/>
        </w:rPr>
      </w:pPr>
    </w:p>
    <w:p w:rsidR="00AF5B7E" w:rsidRDefault="003F12C9" w:rsidP="00E74FAD">
      <w:pPr>
        <w:shd w:val="clear" w:color="auto" w:fill="FFFFFF"/>
        <w:ind w:firstLine="708"/>
        <w:jc w:val="both"/>
      </w:pPr>
      <w:r w:rsidRPr="001359E2">
        <w:t>Общественото обсъждане ще се състои на</w:t>
      </w:r>
      <w:r w:rsidR="005313D8">
        <w:t xml:space="preserve"> </w:t>
      </w:r>
      <w:r w:rsidR="009C669F">
        <w:rPr>
          <w:b/>
        </w:rPr>
        <w:t>1</w:t>
      </w:r>
      <w:r w:rsidR="00E514A1">
        <w:rPr>
          <w:b/>
          <w:lang w:val="en-US"/>
        </w:rPr>
        <w:t>1</w:t>
      </w:r>
      <w:r w:rsidR="00AB1423" w:rsidRPr="0031094B">
        <w:rPr>
          <w:rStyle w:val="a4"/>
          <w:b w:val="0"/>
          <w:iCs/>
          <w:lang w:val="ru-RU"/>
        </w:rPr>
        <w:t>.</w:t>
      </w:r>
      <w:r w:rsidR="005313D8" w:rsidRPr="0031094B">
        <w:rPr>
          <w:rStyle w:val="a4"/>
          <w:iCs/>
          <w:lang w:val="ru-RU"/>
        </w:rPr>
        <w:t>0</w:t>
      </w:r>
      <w:r w:rsidR="009C669F">
        <w:rPr>
          <w:rStyle w:val="a4"/>
          <w:iCs/>
          <w:lang w:val="ru-RU"/>
        </w:rPr>
        <w:t>2</w:t>
      </w:r>
      <w:r w:rsidR="005313D8" w:rsidRPr="0031094B">
        <w:rPr>
          <w:rStyle w:val="a4"/>
          <w:iCs/>
          <w:lang w:val="ru-RU"/>
        </w:rPr>
        <w:t>.</w:t>
      </w:r>
      <w:r w:rsidR="0031094B">
        <w:rPr>
          <w:rStyle w:val="a4"/>
          <w:iCs/>
        </w:rPr>
        <w:t>2015</w:t>
      </w:r>
      <w:r w:rsidRPr="0031094B">
        <w:rPr>
          <w:rStyle w:val="a4"/>
          <w:iCs/>
        </w:rPr>
        <w:t xml:space="preserve"> г. (</w:t>
      </w:r>
      <w:r w:rsidR="00560D00">
        <w:rPr>
          <w:rStyle w:val="a4"/>
          <w:iCs/>
        </w:rPr>
        <w:t>сряда</w:t>
      </w:r>
      <w:r w:rsidRPr="0031094B">
        <w:rPr>
          <w:rStyle w:val="a4"/>
          <w:iCs/>
        </w:rPr>
        <w:t>)</w:t>
      </w:r>
      <w:r w:rsidRPr="0031094B">
        <w:rPr>
          <w:rStyle w:val="a4"/>
          <w:b w:val="0"/>
          <w:iCs/>
        </w:rPr>
        <w:t xml:space="preserve"> </w:t>
      </w:r>
      <w:r w:rsidRPr="0031094B">
        <w:rPr>
          <w:rStyle w:val="a4"/>
          <w:iCs/>
        </w:rPr>
        <w:t>от</w:t>
      </w:r>
      <w:r w:rsidR="00B5363C" w:rsidRPr="0031094B">
        <w:rPr>
          <w:rStyle w:val="a4"/>
          <w:b w:val="0"/>
          <w:iCs/>
        </w:rPr>
        <w:t xml:space="preserve"> </w:t>
      </w:r>
      <w:r w:rsidR="00095FDF">
        <w:rPr>
          <w:rStyle w:val="a4"/>
          <w:iCs/>
        </w:rPr>
        <w:t>1</w:t>
      </w:r>
      <w:r w:rsidR="00095FDF">
        <w:rPr>
          <w:rStyle w:val="a4"/>
          <w:iCs/>
          <w:lang w:val="en-US"/>
        </w:rPr>
        <w:t>4</w:t>
      </w:r>
      <w:r w:rsidR="00B5363C" w:rsidRPr="0031094B">
        <w:rPr>
          <w:rStyle w:val="a4"/>
          <w:iCs/>
        </w:rPr>
        <w:t>.00</w:t>
      </w:r>
      <w:r w:rsidRPr="0031094B">
        <w:rPr>
          <w:rStyle w:val="a4"/>
          <w:iCs/>
        </w:rPr>
        <w:t xml:space="preserve"> часа</w:t>
      </w:r>
      <w:r w:rsidRPr="0031094B">
        <w:rPr>
          <w:b/>
        </w:rPr>
        <w:t xml:space="preserve"> </w:t>
      </w:r>
      <w:r w:rsidRPr="0031094B">
        <w:t xml:space="preserve">в </w:t>
      </w:r>
      <w:r w:rsidR="00482631" w:rsidRPr="0031094B">
        <w:t>Зала 1 на</w:t>
      </w:r>
      <w:r w:rsidRPr="0031094B">
        <w:t xml:space="preserve"> </w:t>
      </w:r>
      <w:r w:rsidR="00482631" w:rsidRPr="0031094B">
        <w:t>Община</w:t>
      </w:r>
      <w:r w:rsidRPr="0031094B">
        <w:t xml:space="preserve"> </w:t>
      </w:r>
      <w:r w:rsidR="00482631" w:rsidRPr="0031094B">
        <w:t>Свищов</w:t>
      </w:r>
      <w:r w:rsidRPr="0031094B">
        <w:t>,  ул. „</w:t>
      </w:r>
      <w:r w:rsidR="00482631" w:rsidRPr="0031094B">
        <w:t>Цанко Церковски</w:t>
      </w:r>
      <w:r w:rsidRPr="0031094B">
        <w:t xml:space="preserve">” № </w:t>
      </w:r>
      <w:r w:rsidR="00482631" w:rsidRPr="0031094B">
        <w:t>2.</w:t>
      </w:r>
    </w:p>
    <w:p w:rsidR="00AD45D2" w:rsidRPr="001359E2" w:rsidRDefault="00AD45D2" w:rsidP="00E74FAD">
      <w:pPr>
        <w:shd w:val="clear" w:color="auto" w:fill="FFFFFF"/>
        <w:ind w:firstLine="708"/>
        <w:jc w:val="both"/>
      </w:pPr>
    </w:p>
    <w:p w:rsidR="00530C49" w:rsidRPr="00930E93" w:rsidRDefault="003F12C9" w:rsidP="00930E93">
      <w:pPr>
        <w:shd w:val="clear" w:color="auto" w:fill="FFFFFF"/>
        <w:ind w:firstLine="708"/>
        <w:jc w:val="both"/>
      </w:pPr>
      <w:r w:rsidRPr="001359E2">
        <w:t xml:space="preserve">Гражданите могат да се запознаят с </w:t>
      </w:r>
      <w:r w:rsidR="008C1593" w:rsidRPr="001359E2">
        <w:t xml:space="preserve">материалите по </w:t>
      </w:r>
      <w:r w:rsidR="00AD45D2">
        <w:t>проекта</w:t>
      </w:r>
      <w:r w:rsidRPr="001359E2">
        <w:t xml:space="preserve"> в сградата на Общинска администрация </w:t>
      </w:r>
      <w:r w:rsidR="004A42A6" w:rsidRPr="001359E2">
        <w:t>Свищов</w:t>
      </w:r>
      <w:r w:rsidRPr="001359E2">
        <w:t>, ул. „</w:t>
      </w:r>
      <w:r w:rsidR="004A42A6" w:rsidRPr="001359E2">
        <w:t>Цанко Церковски</w:t>
      </w:r>
      <w:r w:rsidRPr="001359E2">
        <w:t xml:space="preserve">" № </w:t>
      </w:r>
      <w:r w:rsidR="004A42A6" w:rsidRPr="001359E2">
        <w:t>2</w:t>
      </w:r>
      <w:r w:rsidRPr="001359E2">
        <w:t xml:space="preserve">, </w:t>
      </w:r>
      <w:r w:rsidRPr="0031094B">
        <w:t xml:space="preserve">стая </w:t>
      </w:r>
      <w:r w:rsidR="0031094B" w:rsidRPr="0031094B">
        <w:t>2</w:t>
      </w:r>
      <w:r w:rsidR="0025352E">
        <w:t>4</w:t>
      </w:r>
      <w:r w:rsidRPr="001359E2">
        <w:t>, всеки работен ден от 8,</w:t>
      </w:r>
      <w:r w:rsidR="004A42A6" w:rsidRPr="001359E2">
        <w:t>30</w:t>
      </w:r>
      <w:r w:rsidR="0025352E">
        <w:t xml:space="preserve"> до 12</w:t>
      </w:r>
      <w:r w:rsidRPr="001359E2">
        <w:t>,00 часа</w:t>
      </w:r>
      <w:r w:rsidR="00C243A2">
        <w:t xml:space="preserve"> и от 12,30</w:t>
      </w:r>
      <w:r w:rsidR="0025352E">
        <w:t xml:space="preserve"> до 17,00 часа</w:t>
      </w:r>
      <w:r w:rsidR="00930E93">
        <w:t>.</w:t>
      </w:r>
    </w:p>
    <w:p w:rsidR="00930E93" w:rsidRDefault="00930E93" w:rsidP="00A64D59">
      <w:pPr>
        <w:shd w:val="clear" w:color="auto" w:fill="FFFFFF"/>
        <w:spacing w:before="100" w:beforeAutospacing="1" w:after="100" w:afterAutospacing="1"/>
        <w:rPr>
          <w:b/>
          <w:caps/>
        </w:rPr>
      </w:pPr>
    </w:p>
    <w:p w:rsidR="00CF7DDC" w:rsidRDefault="004A42A6" w:rsidP="00A64D59">
      <w:pPr>
        <w:shd w:val="clear" w:color="auto" w:fill="FFFFFF"/>
        <w:spacing w:before="100" w:beforeAutospacing="1" w:after="100" w:afterAutospacing="1"/>
        <w:rPr>
          <w:rStyle w:val="a3"/>
        </w:rPr>
      </w:pPr>
      <w:r w:rsidRPr="001359E2">
        <w:rPr>
          <w:b/>
          <w:caps/>
        </w:rPr>
        <w:t>Станислав Благов</w:t>
      </w:r>
      <w:r w:rsidR="003F12C9" w:rsidRPr="001359E2">
        <w:rPr>
          <w:b/>
          <w:caps/>
        </w:rPr>
        <w:br/>
      </w:r>
      <w:r w:rsidR="003F12C9" w:rsidRPr="001359E2">
        <w:rPr>
          <w:rStyle w:val="a3"/>
        </w:rPr>
        <w:t xml:space="preserve">Кмет на Община </w:t>
      </w:r>
      <w:r w:rsidRPr="001359E2">
        <w:rPr>
          <w:rStyle w:val="a3"/>
        </w:rPr>
        <w:t>Свищов</w:t>
      </w:r>
    </w:p>
    <w:p w:rsidR="00CF7DDC" w:rsidRDefault="00CF7DDC" w:rsidP="00CF7DDC">
      <w:pPr>
        <w:widowControl w:val="0"/>
        <w:autoSpaceDE w:val="0"/>
        <w:autoSpaceDN w:val="0"/>
        <w:adjustRightInd w:val="0"/>
        <w:spacing w:line="240" w:lineRule="atLeast"/>
        <w:jc w:val="both"/>
        <w:rPr>
          <w:u w:val="single"/>
        </w:rPr>
      </w:pPr>
      <w:r w:rsidRPr="00627681">
        <w:rPr>
          <w:u w:val="single"/>
        </w:rPr>
        <w:t>Съгласували:</w:t>
      </w:r>
    </w:p>
    <w:p w:rsidR="0031094B" w:rsidRDefault="0031094B" w:rsidP="00CF7DDC">
      <w:pPr>
        <w:widowControl w:val="0"/>
        <w:autoSpaceDE w:val="0"/>
        <w:autoSpaceDN w:val="0"/>
        <w:adjustRightInd w:val="0"/>
        <w:spacing w:line="240" w:lineRule="atLeast"/>
        <w:jc w:val="both"/>
        <w:rPr>
          <w:u w:val="single"/>
        </w:rPr>
      </w:pPr>
    </w:p>
    <w:p w:rsidR="0031094B" w:rsidRDefault="0031094B" w:rsidP="00CF7DDC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1094B">
        <w:t>1.</w:t>
      </w:r>
      <w:r>
        <w:t xml:space="preserve"> Зам. кмет „БИРР”: ………………</w:t>
      </w:r>
    </w:p>
    <w:p w:rsidR="0031094B" w:rsidRPr="0031094B" w:rsidRDefault="0031094B" w:rsidP="00CF7DD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</w:t>
      </w:r>
      <w:r>
        <w:tab/>
        <w:t xml:space="preserve">                    / инж. В. Майсторов /</w:t>
      </w:r>
    </w:p>
    <w:p w:rsidR="0031094B" w:rsidRPr="00CA6F97" w:rsidRDefault="0031094B" w:rsidP="00CF7DDC">
      <w:pPr>
        <w:widowControl w:val="0"/>
        <w:autoSpaceDE w:val="0"/>
        <w:autoSpaceDN w:val="0"/>
        <w:adjustRightInd w:val="0"/>
        <w:spacing w:line="240" w:lineRule="atLeast"/>
        <w:jc w:val="both"/>
        <w:rPr>
          <w:u w:val="single"/>
          <w:lang w:val="ru-RU"/>
        </w:rPr>
      </w:pPr>
    </w:p>
    <w:p w:rsidR="00CF7DDC" w:rsidRPr="00CA6F97" w:rsidRDefault="00CF7DDC" w:rsidP="00CF7DDC">
      <w:pPr>
        <w:widowControl w:val="0"/>
        <w:autoSpaceDE w:val="0"/>
        <w:autoSpaceDN w:val="0"/>
        <w:adjustRightInd w:val="0"/>
        <w:spacing w:line="240" w:lineRule="atLeast"/>
        <w:jc w:val="both"/>
        <w:rPr>
          <w:u w:val="single"/>
          <w:lang w:val="ru-RU"/>
        </w:rPr>
      </w:pPr>
    </w:p>
    <w:p w:rsidR="00CF7DDC" w:rsidRPr="0031094B" w:rsidRDefault="0031094B" w:rsidP="0031094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1094B">
        <w:t xml:space="preserve">2. </w:t>
      </w:r>
      <w:r w:rsidR="00CF7DDC" w:rsidRPr="0031094B">
        <w:t>Директор „ФД”:.............................</w:t>
      </w:r>
    </w:p>
    <w:p w:rsidR="00CF7DDC" w:rsidRPr="0031094B" w:rsidRDefault="00CF7DDC" w:rsidP="00CF7DDC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 w:rsidRPr="0031094B">
        <w:t xml:space="preserve">      </w:t>
      </w:r>
      <w:r w:rsidR="0031094B">
        <w:t xml:space="preserve">                         </w:t>
      </w:r>
      <w:r w:rsidRPr="0031094B">
        <w:t xml:space="preserve"> /</w:t>
      </w:r>
      <w:r w:rsidR="0031094B">
        <w:t xml:space="preserve"> </w:t>
      </w:r>
      <w:r w:rsidRPr="0031094B">
        <w:t>С</w:t>
      </w:r>
      <w:r w:rsidR="0031094B">
        <w:t>т</w:t>
      </w:r>
      <w:r w:rsidRPr="0031094B">
        <w:t>. Кирчев</w:t>
      </w:r>
      <w:r w:rsidR="0031094B">
        <w:t xml:space="preserve"> </w:t>
      </w:r>
      <w:r w:rsidRPr="0031094B">
        <w:t>/</w:t>
      </w:r>
    </w:p>
    <w:p w:rsidR="00CF7DDC" w:rsidRPr="0031094B" w:rsidRDefault="00CF7DDC" w:rsidP="00CF7DDC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31094B">
        <w:t xml:space="preserve">                            </w:t>
      </w:r>
      <w:r w:rsidR="0031094B">
        <w:t xml:space="preserve">                </w:t>
      </w:r>
    </w:p>
    <w:sectPr w:rsidR="00CF7DDC" w:rsidRPr="0031094B" w:rsidSect="000B7A8E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7B2"/>
    <w:multiLevelType w:val="hybridMultilevel"/>
    <w:tmpl w:val="8A902F7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095928"/>
    <w:multiLevelType w:val="hybridMultilevel"/>
    <w:tmpl w:val="42E2541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30E3837"/>
    <w:multiLevelType w:val="hybridMultilevel"/>
    <w:tmpl w:val="6AD04ACC"/>
    <w:lvl w:ilvl="0" w:tplc="3E605D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573177"/>
    <w:multiLevelType w:val="multilevel"/>
    <w:tmpl w:val="B660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754400"/>
    <w:multiLevelType w:val="hybridMultilevel"/>
    <w:tmpl w:val="0F464B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82530"/>
    <w:multiLevelType w:val="multilevel"/>
    <w:tmpl w:val="B9047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C4A6E15"/>
    <w:multiLevelType w:val="hybridMultilevel"/>
    <w:tmpl w:val="344CB37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34ED"/>
    <w:rsid w:val="00011ED9"/>
    <w:rsid w:val="00013CD9"/>
    <w:rsid w:val="00015CAA"/>
    <w:rsid w:val="00031CAE"/>
    <w:rsid w:val="0003397D"/>
    <w:rsid w:val="00042CBF"/>
    <w:rsid w:val="00045FB3"/>
    <w:rsid w:val="00062FA3"/>
    <w:rsid w:val="00080144"/>
    <w:rsid w:val="00081B5C"/>
    <w:rsid w:val="00082BA6"/>
    <w:rsid w:val="000876C9"/>
    <w:rsid w:val="00095FDF"/>
    <w:rsid w:val="000B4C78"/>
    <w:rsid w:val="000B7A8E"/>
    <w:rsid w:val="000E4030"/>
    <w:rsid w:val="000E7274"/>
    <w:rsid w:val="000F24B2"/>
    <w:rsid w:val="00116471"/>
    <w:rsid w:val="001170C8"/>
    <w:rsid w:val="00130921"/>
    <w:rsid w:val="00133750"/>
    <w:rsid w:val="001359E2"/>
    <w:rsid w:val="00150882"/>
    <w:rsid w:val="001530A5"/>
    <w:rsid w:val="001705B7"/>
    <w:rsid w:val="001931AF"/>
    <w:rsid w:val="001959AB"/>
    <w:rsid w:val="00196AF1"/>
    <w:rsid w:val="00197A38"/>
    <w:rsid w:val="00197A4E"/>
    <w:rsid w:val="001D0F7B"/>
    <w:rsid w:val="001E7178"/>
    <w:rsid w:val="001F1B61"/>
    <w:rsid w:val="001F47BA"/>
    <w:rsid w:val="001F5E31"/>
    <w:rsid w:val="0020359A"/>
    <w:rsid w:val="00203C34"/>
    <w:rsid w:val="00217A48"/>
    <w:rsid w:val="00236E9D"/>
    <w:rsid w:val="0025352E"/>
    <w:rsid w:val="00295400"/>
    <w:rsid w:val="002A5BF8"/>
    <w:rsid w:val="002A7877"/>
    <w:rsid w:val="002B7419"/>
    <w:rsid w:val="002C2E98"/>
    <w:rsid w:val="002D440A"/>
    <w:rsid w:val="002F0831"/>
    <w:rsid w:val="002F19DA"/>
    <w:rsid w:val="002F77F1"/>
    <w:rsid w:val="0031094B"/>
    <w:rsid w:val="00312EC5"/>
    <w:rsid w:val="003234ED"/>
    <w:rsid w:val="003308FC"/>
    <w:rsid w:val="003309A5"/>
    <w:rsid w:val="003336F8"/>
    <w:rsid w:val="00337F66"/>
    <w:rsid w:val="00344BB0"/>
    <w:rsid w:val="00351F15"/>
    <w:rsid w:val="00354AE5"/>
    <w:rsid w:val="00362C3F"/>
    <w:rsid w:val="003743BE"/>
    <w:rsid w:val="003746BC"/>
    <w:rsid w:val="00385EEF"/>
    <w:rsid w:val="003873E1"/>
    <w:rsid w:val="00393A26"/>
    <w:rsid w:val="00394917"/>
    <w:rsid w:val="003955A0"/>
    <w:rsid w:val="003A09B6"/>
    <w:rsid w:val="003A6999"/>
    <w:rsid w:val="003C1F85"/>
    <w:rsid w:val="003C49C0"/>
    <w:rsid w:val="003C6604"/>
    <w:rsid w:val="003E0A46"/>
    <w:rsid w:val="003E11FA"/>
    <w:rsid w:val="003E2986"/>
    <w:rsid w:val="003E6C90"/>
    <w:rsid w:val="003E7688"/>
    <w:rsid w:val="003F12C9"/>
    <w:rsid w:val="003F5647"/>
    <w:rsid w:val="004047DD"/>
    <w:rsid w:val="00406F3E"/>
    <w:rsid w:val="00413790"/>
    <w:rsid w:val="00425011"/>
    <w:rsid w:val="00434242"/>
    <w:rsid w:val="00445379"/>
    <w:rsid w:val="0045087D"/>
    <w:rsid w:val="00453246"/>
    <w:rsid w:val="0046219F"/>
    <w:rsid w:val="004658FC"/>
    <w:rsid w:val="00467929"/>
    <w:rsid w:val="00475828"/>
    <w:rsid w:val="00476117"/>
    <w:rsid w:val="00481E73"/>
    <w:rsid w:val="00482631"/>
    <w:rsid w:val="00483AB4"/>
    <w:rsid w:val="004A42A6"/>
    <w:rsid w:val="004C63FB"/>
    <w:rsid w:val="004C7EDB"/>
    <w:rsid w:val="004D0674"/>
    <w:rsid w:val="004D4303"/>
    <w:rsid w:val="004F13B6"/>
    <w:rsid w:val="004F48E6"/>
    <w:rsid w:val="004F4B08"/>
    <w:rsid w:val="004F6C2B"/>
    <w:rsid w:val="00507694"/>
    <w:rsid w:val="00527770"/>
    <w:rsid w:val="00530C49"/>
    <w:rsid w:val="005313D8"/>
    <w:rsid w:val="005360D1"/>
    <w:rsid w:val="00560D00"/>
    <w:rsid w:val="00566B78"/>
    <w:rsid w:val="0057467E"/>
    <w:rsid w:val="0058192A"/>
    <w:rsid w:val="00594466"/>
    <w:rsid w:val="005A3762"/>
    <w:rsid w:val="005A523C"/>
    <w:rsid w:val="005A5A68"/>
    <w:rsid w:val="005B600F"/>
    <w:rsid w:val="005D363B"/>
    <w:rsid w:val="005D3873"/>
    <w:rsid w:val="005D7AAA"/>
    <w:rsid w:val="00601A69"/>
    <w:rsid w:val="00627350"/>
    <w:rsid w:val="00630ED5"/>
    <w:rsid w:val="00631AAF"/>
    <w:rsid w:val="006347FF"/>
    <w:rsid w:val="00655181"/>
    <w:rsid w:val="00657D6C"/>
    <w:rsid w:val="006633A3"/>
    <w:rsid w:val="00664388"/>
    <w:rsid w:val="0067085A"/>
    <w:rsid w:val="00681FC5"/>
    <w:rsid w:val="006A3F07"/>
    <w:rsid w:val="006B1622"/>
    <w:rsid w:val="006B1BF7"/>
    <w:rsid w:val="006B5152"/>
    <w:rsid w:val="006C73B2"/>
    <w:rsid w:val="00731B44"/>
    <w:rsid w:val="0073590E"/>
    <w:rsid w:val="00747898"/>
    <w:rsid w:val="00766997"/>
    <w:rsid w:val="00766A9E"/>
    <w:rsid w:val="007721F3"/>
    <w:rsid w:val="00782ACA"/>
    <w:rsid w:val="00786C79"/>
    <w:rsid w:val="007B5C84"/>
    <w:rsid w:val="007D2D9F"/>
    <w:rsid w:val="007E4A52"/>
    <w:rsid w:val="00811154"/>
    <w:rsid w:val="00812E13"/>
    <w:rsid w:val="00826C9F"/>
    <w:rsid w:val="00836ABC"/>
    <w:rsid w:val="0085013A"/>
    <w:rsid w:val="00872343"/>
    <w:rsid w:val="00872D35"/>
    <w:rsid w:val="00875780"/>
    <w:rsid w:val="008A296F"/>
    <w:rsid w:val="008A53B1"/>
    <w:rsid w:val="008C1593"/>
    <w:rsid w:val="008D2350"/>
    <w:rsid w:val="008D4488"/>
    <w:rsid w:val="009024F9"/>
    <w:rsid w:val="009214C1"/>
    <w:rsid w:val="00930E93"/>
    <w:rsid w:val="0093247F"/>
    <w:rsid w:val="00933C65"/>
    <w:rsid w:val="00942170"/>
    <w:rsid w:val="00943AAB"/>
    <w:rsid w:val="00944045"/>
    <w:rsid w:val="00950E36"/>
    <w:rsid w:val="009730F6"/>
    <w:rsid w:val="009911B6"/>
    <w:rsid w:val="009B2B56"/>
    <w:rsid w:val="009B2EAC"/>
    <w:rsid w:val="009B3FFD"/>
    <w:rsid w:val="009C669F"/>
    <w:rsid w:val="009E4CB3"/>
    <w:rsid w:val="00A07F54"/>
    <w:rsid w:val="00A210DC"/>
    <w:rsid w:val="00A23359"/>
    <w:rsid w:val="00A31591"/>
    <w:rsid w:val="00A43E98"/>
    <w:rsid w:val="00A50A5C"/>
    <w:rsid w:val="00A56852"/>
    <w:rsid w:val="00A577A8"/>
    <w:rsid w:val="00A64B46"/>
    <w:rsid w:val="00A64D59"/>
    <w:rsid w:val="00A71464"/>
    <w:rsid w:val="00A7602F"/>
    <w:rsid w:val="00A80816"/>
    <w:rsid w:val="00AB1423"/>
    <w:rsid w:val="00AB31DF"/>
    <w:rsid w:val="00AB7A54"/>
    <w:rsid w:val="00AC3653"/>
    <w:rsid w:val="00AD45D2"/>
    <w:rsid w:val="00AF5B7E"/>
    <w:rsid w:val="00B018F9"/>
    <w:rsid w:val="00B04BBA"/>
    <w:rsid w:val="00B065E9"/>
    <w:rsid w:val="00B15D4A"/>
    <w:rsid w:val="00B219D4"/>
    <w:rsid w:val="00B21A0D"/>
    <w:rsid w:val="00B314C7"/>
    <w:rsid w:val="00B441F3"/>
    <w:rsid w:val="00B5363C"/>
    <w:rsid w:val="00B65574"/>
    <w:rsid w:val="00B70203"/>
    <w:rsid w:val="00B84209"/>
    <w:rsid w:val="00BA0AC2"/>
    <w:rsid w:val="00BA10BD"/>
    <w:rsid w:val="00BA4DEA"/>
    <w:rsid w:val="00BA5703"/>
    <w:rsid w:val="00BA6937"/>
    <w:rsid w:val="00BB745A"/>
    <w:rsid w:val="00BC2742"/>
    <w:rsid w:val="00BF1C40"/>
    <w:rsid w:val="00BF5793"/>
    <w:rsid w:val="00C243A2"/>
    <w:rsid w:val="00C618DE"/>
    <w:rsid w:val="00C648D2"/>
    <w:rsid w:val="00C6664E"/>
    <w:rsid w:val="00C67F40"/>
    <w:rsid w:val="00C8498C"/>
    <w:rsid w:val="00C910A1"/>
    <w:rsid w:val="00CA6F97"/>
    <w:rsid w:val="00CB1CC8"/>
    <w:rsid w:val="00CC0031"/>
    <w:rsid w:val="00CE491F"/>
    <w:rsid w:val="00CF263C"/>
    <w:rsid w:val="00CF7DDC"/>
    <w:rsid w:val="00D03AE9"/>
    <w:rsid w:val="00D05987"/>
    <w:rsid w:val="00D11FB0"/>
    <w:rsid w:val="00D41B12"/>
    <w:rsid w:val="00D62393"/>
    <w:rsid w:val="00D704CA"/>
    <w:rsid w:val="00D81F25"/>
    <w:rsid w:val="00D8258A"/>
    <w:rsid w:val="00D97516"/>
    <w:rsid w:val="00DB4768"/>
    <w:rsid w:val="00DB543A"/>
    <w:rsid w:val="00DC076B"/>
    <w:rsid w:val="00DE5BA6"/>
    <w:rsid w:val="00E01F49"/>
    <w:rsid w:val="00E02567"/>
    <w:rsid w:val="00E074BE"/>
    <w:rsid w:val="00E22246"/>
    <w:rsid w:val="00E2234C"/>
    <w:rsid w:val="00E22EDA"/>
    <w:rsid w:val="00E3424C"/>
    <w:rsid w:val="00E347DE"/>
    <w:rsid w:val="00E514A1"/>
    <w:rsid w:val="00E6772D"/>
    <w:rsid w:val="00E7213C"/>
    <w:rsid w:val="00E74FAD"/>
    <w:rsid w:val="00E76391"/>
    <w:rsid w:val="00E81229"/>
    <w:rsid w:val="00EA4A40"/>
    <w:rsid w:val="00EB66ED"/>
    <w:rsid w:val="00EE5AA8"/>
    <w:rsid w:val="00EF046D"/>
    <w:rsid w:val="00EF7619"/>
    <w:rsid w:val="00F045E0"/>
    <w:rsid w:val="00F04E03"/>
    <w:rsid w:val="00F3069F"/>
    <w:rsid w:val="00F32095"/>
    <w:rsid w:val="00F34F0B"/>
    <w:rsid w:val="00F36499"/>
    <w:rsid w:val="00F562DF"/>
    <w:rsid w:val="00F65A69"/>
    <w:rsid w:val="00F66891"/>
    <w:rsid w:val="00F71AC2"/>
    <w:rsid w:val="00F807F2"/>
    <w:rsid w:val="00FC0771"/>
    <w:rsid w:val="00FD2B39"/>
    <w:rsid w:val="00FE2739"/>
    <w:rsid w:val="00FE62BD"/>
    <w:rsid w:val="00FF1CB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12C9"/>
    <w:rPr>
      <w:i/>
      <w:iCs/>
    </w:rPr>
  </w:style>
  <w:style w:type="character" w:styleId="a4">
    <w:name w:val="Strong"/>
    <w:qFormat/>
    <w:rsid w:val="003F12C9"/>
    <w:rPr>
      <w:b/>
      <w:bCs/>
    </w:rPr>
  </w:style>
  <w:style w:type="paragraph" w:customStyle="1" w:styleId="title6">
    <w:name w:val="title6"/>
    <w:basedOn w:val="a"/>
    <w:rsid w:val="003F12C9"/>
    <w:pPr>
      <w:pBdr>
        <w:bottom w:val="single" w:sz="6" w:space="0" w:color="EEC00A"/>
      </w:pBdr>
      <w:spacing w:before="150" w:after="150"/>
    </w:pPr>
    <w:rPr>
      <w:b/>
      <w:bCs/>
      <w:caps/>
      <w:color w:val="696969"/>
      <w:sz w:val="20"/>
      <w:szCs w:val="20"/>
    </w:rPr>
  </w:style>
  <w:style w:type="paragraph" w:customStyle="1" w:styleId="date1">
    <w:name w:val="date1"/>
    <w:basedOn w:val="a"/>
    <w:rsid w:val="003F12C9"/>
    <w:rPr>
      <w:color w:val="C0C0C0"/>
    </w:rPr>
  </w:style>
  <w:style w:type="character" w:customStyle="1" w:styleId="googqs-tidbitgoogqs-tidbit-0">
    <w:name w:val="goog_qs-tidbit goog_qs-tidbit-0"/>
    <w:basedOn w:val="a0"/>
    <w:rsid w:val="003F12C9"/>
  </w:style>
  <w:style w:type="character" w:styleId="a5">
    <w:name w:val="Hyperlink"/>
    <w:rsid w:val="003F5647"/>
    <w:rPr>
      <w:color w:val="0000FF"/>
      <w:u w:val="single"/>
    </w:rPr>
  </w:style>
  <w:style w:type="character" w:customStyle="1" w:styleId="FontStyle37">
    <w:name w:val="Font Style37"/>
    <w:rsid w:val="00FE27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rsid w:val="00FE2739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 Знак"/>
    <w:basedOn w:val="a"/>
    <w:rsid w:val="00D9751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Char Char Char Знак Знак Char Char Char"/>
    <w:basedOn w:val="a"/>
    <w:rsid w:val="00C67F40"/>
    <w:pPr>
      <w:tabs>
        <w:tab w:val="left" w:pos="709"/>
      </w:tabs>
    </w:pPr>
    <w:rPr>
      <w:rFonts w:ascii="Tahoma" w:hAnsi="Tahoma"/>
      <w:lang w:val="pl-PL" w:eastAsia="pl-PL"/>
    </w:rPr>
  </w:style>
  <w:style w:type="table" w:styleId="a6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7350"/>
    <w:pPr>
      <w:ind w:left="708"/>
    </w:pPr>
  </w:style>
  <w:style w:type="paragraph" w:styleId="a8">
    <w:name w:val="Plain Text"/>
    <w:basedOn w:val="a"/>
    <w:link w:val="a9"/>
    <w:rsid w:val="00CA6F97"/>
    <w:rPr>
      <w:rFonts w:ascii="Courier New" w:hAnsi="Courier New"/>
      <w:sz w:val="20"/>
      <w:szCs w:val="20"/>
    </w:rPr>
  </w:style>
  <w:style w:type="character" w:customStyle="1" w:styleId="a9">
    <w:name w:val="Обикновен текст Знак"/>
    <w:link w:val="a8"/>
    <w:rsid w:val="00CA6F97"/>
    <w:rPr>
      <w:rFonts w:ascii="Courier New" w:hAnsi="Courier New"/>
      <w:lang w:eastAsia="bg-BG" w:bidi="ar-SA"/>
    </w:rPr>
  </w:style>
  <w:style w:type="paragraph" w:styleId="aa">
    <w:name w:val="Body Text"/>
    <w:basedOn w:val="a"/>
    <w:link w:val="ab"/>
    <w:rsid w:val="00D62393"/>
    <w:pPr>
      <w:jc w:val="both"/>
    </w:pPr>
    <w:rPr>
      <w:szCs w:val="20"/>
    </w:rPr>
  </w:style>
  <w:style w:type="character" w:customStyle="1" w:styleId="ab">
    <w:name w:val="Основен текст Знак"/>
    <w:basedOn w:val="a0"/>
    <w:link w:val="aa"/>
    <w:rsid w:val="00D623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8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13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5F14-0A64-4796-9214-9E727E0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СВИЛЕНГРАД</vt:lpstr>
    </vt:vector>
  </TitlesOfParts>
  <Company>User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СВИЛЕНГРАД</dc:title>
  <dc:subject/>
  <dc:creator>User</dc:creator>
  <cp:keywords/>
  <dc:description/>
  <cp:lastModifiedBy>venci</cp:lastModifiedBy>
  <cp:revision>16</cp:revision>
  <cp:lastPrinted>2015-01-28T08:05:00Z</cp:lastPrinted>
  <dcterms:created xsi:type="dcterms:W3CDTF">2015-01-26T13:35:00Z</dcterms:created>
  <dcterms:modified xsi:type="dcterms:W3CDTF">2015-01-30T07:39:00Z</dcterms:modified>
</cp:coreProperties>
</file>